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1D" w:rsidRDefault="00B0081D" w:rsidP="00B0081D">
      <w:pPr>
        <w:jc w:val="center"/>
      </w:pPr>
      <w:r>
        <w:rPr>
          <w:noProof/>
        </w:rPr>
        <w:drawing>
          <wp:inline distT="0" distB="0" distL="0" distR="0">
            <wp:extent cx="521335" cy="648970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1D" w:rsidRDefault="00B0081D" w:rsidP="008F08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Е Ш Е Н И </w:t>
      </w:r>
      <w:r w:rsidR="00871F41">
        <w:rPr>
          <w:rFonts w:ascii="Times New Roman" w:hAnsi="Times New Roman"/>
          <w:b/>
          <w:bCs/>
          <w:sz w:val="36"/>
          <w:szCs w:val="36"/>
        </w:rPr>
        <w:t>Е</w:t>
      </w:r>
    </w:p>
    <w:p w:rsidR="00B0081D" w:rsidRDefault="00B0081D" w:rsidP="002915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БЕЛОРЕЧЕНСКОГО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БЕЛОРЕЧЕНСКОГО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C35EC9">
        <w:rPr>
          <w:rFonts w:ascii="Times New Roman" w:hAnsi="Times New Roman"/>
          <w:b/>
          <w:bCs/>
          <w:sz w:val="28"/>
          <w:szCs w:val="28"/>
        </w:rPr>
        <w:t>36</w:t>
      </w:r>
      <w:r>
        <w:rPr>
          <w:rFonts w:ascii="Times New Roman" w:hAnsi="Times New Roman"/>
          <w:b/>
          <w:bCs/>
          <w:sz w:val="28"/>
          <w:szCs w:val="28"/>
        </w:rPr>
        <w:t xml:space="preserve">-ой ОЧЕРЕДНОЙ СЕССИИ </w:t>
      </w:r>
      <w:r w:rsidR="00DD51C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-го СОЗЫВА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Pr="00C810C6" w:rsidRDefault="00714701" w:rsidP="00D02897">
      <w:pPr>
        <w:pStyle w:val="a3"/>
        <w:tabs>
          <w:tab w:val="left" w:pos="8364"/>
        </w:tabs>
        <w:jc w:val="both"/>
        <w:rPr>
          <w:rFonts w:ascii="Times New Roman" w:hAnsi="Times New Roman"/>
          <w:bCs/>
          <w:sz w:val="28"/>
          <w:szCs w:val="28"/>
        </w:rPr>
      </w:pPr>
      <w:r w:rsidRPr="00C810C6">
        <w:rPr>
          <w:rFonts w:ascii="Times New Roman" w:hAnsi="Times New Roman"/>
          <w:bCs/>
          <w:sz w:val="28"/>
          <w:szCs w:val="28"/>
        </w:rPr>
        <w:t>о</w:t>
      </w:r>
      <w:r w:rsidR="00B0081D" w:rsidRPr="00C810C6">
        <w:rPr>
          <w:rFonts w:ascii="Times New Roman" w:hAnsi="Times New Roman"/>
          <w:bCs/>
          <w:sz w:val="28"/>
          <w:szCs w:val="28"/>
        </w:rPr>
        <w:t>т</w:t>
      </w:r>
      <w:r w:rsidRPr="00C810C6">
        <w:rPr>
          <w:rFonts w:ascii="Times New Roman" w:hAnsi="Times New Roman"/>
          <w:bCs/>
          <w:sz w:val="28"/>
          <w:szCs w:val="28"/>
        </w:rPr>
        <w:t xml:space="preserve"> </w:t>
      </w:r>
      <w:r w:rsidR="00871F41">
        <w:rPr>
          <w:rFonts w:ascii="Times New Roman" w:hAnsi="Times New Roman"/>
          <w:bCs/>
          <w:sz w:val="28"/>
          <w:szCs w:val="28"/>
        </w:rPr>
        <w:t>25.01.2022</w:t>
      </w:r>
      <w:r w:rsidR="00DD51C4" w:rsidRPr="00C810C6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C810C6" w:rsidRPr="00C810C6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35EC9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C810C6" w:rsidRPr="00C810C6">
        <w:rPr>
          <w:rFonts w:ascii="Times New Roman" w:hAnsi="Times New Roman"/>
          <w:bCs/>
          <w:sz w:val="28"/>
          <w:szCs w:val="28"/>
        </w:rPr>
        <w:t xml:space="preserve"> </w:t>
      </w:r>
      <w:r w:rsidR="00871F41">
        <w:rPr>
          <w:rFonts w:ascii="Times New Roman" w:hAnsi="Times New Roman"/>
          <w:bCs/>
          <w:sz w:val="28"/>
          <w:szCs w:val="28"/>
        </w:rPr>
        <w:t xml:space="preserve">          </w:t>
      </w:r>
      <w:r w:rsidR="00C810C6" w:rsidRPr="00C810C6">
        <w:rPr>
          <w:rFonts w:ascii="Times New Roman" w:hAnsi="Times New Roman"/>
          <w:bCs/>
          <w:sz w:val="28"/>
          <w:szCs w:val="28"/>
        </w:rPr>
        <w:t xml:space="preserve"> </w:t>
      </w:r>
      <w:r w:rsidR="00871F41">
        <w:rPr>
          <w:rFonts w:ascii="Times New Roman" w:hAnsi="Times New Roman"/>
          <w:bCs/>
          <w:sz w:val="28"/>
          <w:szCs w:val="28"/>
        </w:rPr>
        <w:t xml:space="preserve">   </w:t>
      </w:r>
      <w:r w:rsidR="00B0081D" w:rsidRPr="00C810C6">
        <w:rPr>
          <w:rFonts w:ascii="Times New Roman" w:hAnsi="Times New Roman"/>
          <w:bCs/>
          <w:sz w:val="28"/>
          <w:szCs w:val="28"/>
        </w:rPr>
        <w:t xml:space="preserve">№ </w:t>
      </w:r>
      <w:r w:rsidR="00871F41">
        <w:rPr>
          <w:rFonts w:ascii="Times New Roman" w:hAnsi="Times New Roman"/>
          <w:bCs/>
          <w:sz w:val="28"/>
          <w:szCs w:val="28"/>
        </w:rPr>
        <w:t>143</w:t>
      </w:r>
    </w:p>
    <w:p w:rsidR="00B0081D" w:rsidRPr="00C35EC9" w:rsidRDefault="00B0081D" w:rsidP="00B008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Белореченск </w:t>
      </w:r>
    </w:p>
    <w:p w:rsidR="00C35EC9" w:rsidRDefault="00C35EC9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081D" w:rsidRDefault="00B0081D" w:rsidP="00B0081D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3B6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конкурса</w:t>
      </w:r>
      <w:r w:rsidRPr="003B64C9">
        <w:rPr>
          <w:b/>
          <w:sz w:val="28"/>
          <w:szCs w:val="28"/>
        </w:rPr>
        <w:t xml:space="preserve"> на звание </w:t>
      </w:r>
    </w:p>
    <w:p w:rsidR="00B0081D" w:rsidRDefault="00B0081D" w:rsidP="00B0081D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«Лучший орган</w:t>
      </w:r>
      <w:r>
        <w:rPr>
          <w:b/>
          <w:sz w:val="28"/>
          <w:szCs w:val="28"/>
        </w:rPr>
        <w:t xml:space="preserve"> </w:t>
      </w:r>
      <w:r w:rsidRPr="003B64C9">
        <w:rPr>
          <w:b/>
          <w:sz w:val="28"/>
          <w:szCs w:val="28"/>
        </w:rPr>
        <w:t xml:space="preserve">территориального общественного </w:t>
      </w:r>
    </w:p>
    <w:p w:rsidR="00B0081D" w:rsidRDefault="00B0081D" w:rsidP="00B0081D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самоуправления Белореченского</w:t>
      </w:r>
      <w:r>
        <w:rPr>
          <w:b/>
          <w:sz w:val="28"/>
          <w:szCs w:val="28"/>
        </w:rPr>
        <w:t xml:space="preserve"> городского поселения</w:t>
      </w:r>
    </w:p>
    <w:p w:rsidR="00B0081D" w:rsidRPr="00995F72" w:rsidRDefault="00B0081D" w:rsidP="00B0081D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 xml:space="preserve">в </w:t>
      </w:r>
      <w:r w:rsidR="00C35EC9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году»</w:t>
      </w:r>
    </w:p>
    <w:bookmarkEnd w:id="0"/>
    <w:p w:rsidR="00B0081D" w:rsidRPr="005865BB" w:rsidRDefault="00B0081D" w:rsidP="00B0081D">
      <w:pPr>
        <w:pStyle w:val="a3"/>
        <w:ind w:firstLine="709"/>
        <w:jc w:val="center"/>
        <w:rPr>
          <w:sz w:val="28"/>
          <w:szCs w:val="28"/>
        </w:rPr>
      </w:pPr>
    </w:p>
    <w:p w:rsidR="00B0081D" w:rsidRDefault="00B0081D" w:rsidP="00B0081D">
      <w:pPr>
        <w:tabs>
          <w:tab w:val="left" w:pos="1700"/>
          <w:tab w:val="center" w:pos="4662"/>
        </w:tabs>
        <w:snapToGri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FA7052">
        <w:rPr>
          <w:sz w:val="28"/>
          <w:szCs w:val="28"/>
        </w:rPr>
        <w:t>м законом от 6 октября 2003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привлечения граждан для самостоятельного осуществления собственных инициатив по вопросам местного </w:t>
      </w:r>
      <w:r w:rsidRPr="000D6AA3">
        <w:rPr>
          <w:sz w:val="28"/>
          <w:szCs w:val="28"/>
        </w:rPr>
        <w:t xml:space="preserve">значения, распространения положительного опыта работы территориального общественного </w:t>
      </w:r>
      <w:r w:rsidR="00D95D2E" w:rsidRPr="000D6AA3">
        <w:rPr>
          <w:sz w:val="28"/>
          <w:szCs w:val="28"/>
        </w:rPr>
        <w:t>самоуправления</w:t>
      </w:r>
      <w:r w:rsidRPr="000D6AA3">
        <w:rPr>
          <w:sz w:val="28"/>
          <w:szCs w:val="28"/>
        </w:rPr>
        <w:t xml:space="preserve"> на территории Белореченского городского поселения, на основании постановления администрации Белореченского городского поселения </w:t>
      </w:r>
      <w:r w:rsidRPr="00AD40B1">
        <w:rPr>
          <w:sz w:val="28"/>
          <w:szCs w:val="28"/>
        </w:rPr>
        <w:t xml:space="preserve">от </w:t>
      </w:r>
      <w:r w:rsidR="00C35EC9" w:rsidRPr="009268C0">
        <w:rPr>
          <w:sz w:val="28"/>
          <w:szCs w:val="28"/>
        </w:rPr>
        <w:t>21 января</w:t>
      </w:r>
      <w:r w:rsidR="00716701" w:rsidRPr="009268C0">
        <w:rPr>
          <w:sz w:val="28"/>
          <w:szCs w:val="28"/>
        </w:rPr>
        <w:t xml:space="preserve"> </w:t>
      </w:r>
      <w:r w:rsidRPr="009268C0">
        <w:rPr>
          <w:sz w:val="28"/>
          <w:szCs w:val="28"/>
        </w:rPr>
        <w:t>20</w:t>
      </w:r>
      <w:r w:rsidR="00AD40B1" w:rsidRPr="009268C0">
        <w:rPr>
          <w:sz w:val="28"/>
          <w:szCs w:val="28"/>
        </w:rPr>
        <w:t>2</w:t>
      </w:r>
      <w:r w:rsidR="009268C0" w:rsidRPr="009268C0">
        <w:rPr>
          <w:sz w:val="28"/>
          <w:szCs w:val="28"/>
        </w:rPr>
        <w:t>2 г.</w:t>
      </w:r>
      <w:r w:rsidRPr="009268C0">
        <w:rPr>
          <w:sz w:val="28"/>
          <w:szCs w:val="28"/>
        </w:rPr>
        <w:t xml:space="preserve"> № </w:t>
      </w:r>
      <w:r w:rsidR="00C35EC9" w:rsidRPr="009268C0">
        <w:rPr>
          <w:sz w:val="28"/>
          <w:szCs w:val="28"/>
        </w:rPr>
        <w:t>41</w:t>
      </w:r>
      <w:r w:rsidRPr="00716701">
        <w:rPr>
          <w:sz w:val="28"/>
          <w:szCs w:val="28"/>
        </w:rPr>
        <w:t xml:space="preserve"> «О</w:t>
      </w:r>
      <w:r w:rsidRPr="00AD40B1">
        <w:rPr>
          <w:sz w:val="28"/>
          <w:szCs w:val="28"/>
        </w:rPr>
        <w:t xml:space="preserve"> подведении итогов конкурса на звание «Лучший орган территориального</w:t>
      </w:r>
      <w:r w:rsidRPr="000D6AA3">
        <w:rPr>
          <w:sz w:val="28"/>
          <w:szCs w:val="28"/>
        </w:rPr>
        <w:t xml:space="preserve"> общественного самоуправления Белореченского городского поселения в </w:t>
      </w:r>
      <w:r w:rsidR="00D95D2E">
        <w:rPr>
          <w:sz w:val="28"/>
          <w:szCs w:val="28"/>
        </w:rPr>
        <w:t>20</w:t>
      </w:r>
      <w:r w:rsidR="00C35EC9">
        <w:rPr>
          <w:sz w:val="28"/>
          <w:szCs w:val="28"/>
        </w:rPr>
        <w:t>21</w:t>
      </w:r>
      <w:r w:rsidR="00D8532E">
        <w:rPr>
          <w:sz w:val="28"/>
          <w:szCs w:val="28"/>
        </w:rPr>
        <w:t xml:space="preserve"> году», руководствуясь статьей </w:t>
      </w:r>
      <w:r w:rsidR="003E1606">
        <w:rPr>
          <w:sz w:val="28"/>
          <w:szCs w:val="28"/>
        </w:rPr>
        <w:t>26</w:t>
      </w:r>
      <w:r w:rsidRPr="000D6AA3">
        <w:rPr>
          <w:sz w:val="28"/>
          <w:szCs w:val="28"/>
        </w:rPr>
        <w:t xml:space="preserve"> Устава Белореченского городского поселения Белореченского района, Совет Белореч</w:t>
      </w:r>
      <w:r w:rsidR="00D8532E">
        <w:rPr>
          <w:sz w:val="28"/>
          <w:szCs w:val="28"/>
        </w:rPr>
        <w:t xml:space="preserve">енского городского поселения </w:t>
      </w:r>
      <w:r w:rsidRPr="000D6AA3"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 xml:space="preserve"> р е ш и л:</w:t>
      </w:r>
    </w:p>
    <w:p w:rsidR="00B0081D" w:rsidRDefault="00B0081D" w:rsidP="00B0081D">
      <w:pPr>
        <w:ind w:firstLine="709"/>
        <w:jc w:val="both"/>
        <w:rPr>
          <w:sz w:val="28"/>
          <w:szCs w:val="28"/>
        </w:rPr>
      </w:pPr>
      <w:r w:rsidRPr="002712D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Признать победителем конкурса на звание «Лучший орган территориального общественного самоуправления Белореченского городского поселения в </w:t>
      </w:r>
      <w:r w:rsidR="00E600D2">
        <w:rPr>
          <w:sz w:val="28"/>
          <w:szCs w:val="28"/>
        </w:rPr>
        <w:t>20</w:t>
      </w:r>
      <w:r w:rsidR="00C35EC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году» орган территориального общественного самоуправления микрорайона «</w:t>
      </w:r>
      <w:r w:rsidR="00C35EC9">
        <w:rPr>
          <w:sz w:val="28"/>
          <w:szCs w:val="28"/>
        </w:rPr>
        <w:t>Северный</w:t>
      </w:r>
      <w:r>
        <w:rPr>
          <w:sz w:val="28"/>
          <w:szCs w:val="28"/>
        </w:rPr>
        <w:t>» Белореченского городского поселения Белореченского района</w:t>
      </w:r>
      <w:r w:rsidR="00D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(председатель </w:t>
      </w:r>
      <w:r w:rsidR="00C35EC9">
        <w:rPr>
          <w:sz w:val="28"/>
          <w:szCs w:val="28"/>
        </w:rPr>
        <w:t>Волкова Н.К.</w:t>
      </w:r>
      <w:r>
        <w:rPr>
          <w:sz w:val="28"/>
          <w:szCs w:val="28"/>
        </w:rPr>
        <w:t>).</w:t>
      </w:r>
      <w:r w:rsidR="00D8532E">
        <w:rPr>
          <w:sz w:val="28"/>
          <w:szCs w:val="28"/>
        </w:rPr>
        <w:t xml:space="preserve"> </w:t>
      </w:r>
    </w:p>
    <w:p w:rsidR="00B0081D" w:rsidRPr="00BC1195" w:rsidRDefault="00B0081D" w:rsidP="00B0081D">
      <w:pPr>
        <w:ind w:firstLine="709"/>
        <w:jc w:val="both"/>
        <w:rPr>
          <w:color w:val="943634"/>
          <w:sz w:val="28"/>
          <w:szCs w:val="28"/>
          <w:u w:val="single"/>
        </w:rPr>
      </w:pPr>
      <w:r w:rsidRPr="000F72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Направить конкурсные материалы и копию данного решения Совета Белореченского городского поселения в Совет муниципального образования Белореченский район для участия в краевом конкурсе на звание «Лучший орган территориального общественного самоуправления». </w:t>
      </w:r>
    </w:p>
    <w:p w:rsidR="00B0081D" w:rsidRDefault="00B0081D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  <w:r w:rsidRPr="000A04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B0DDF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</w:t>
      </w:r>
      <w:r w:rsidRPr="006E6E87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600D2" w:rsidRDefault="00E600D2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</w:p>
    <w:p w:rsidR="0029150D" w:rsidRDefault="0029150D" w:rsidP="003E1606">
      <w:pPr>
        <w:tabs>
          <w:tab w:val="num" w:pos="-2400"/>
        </w:tabs>
        <w:jc w:val="both"/>
        <w:rPr>
          <w:sz w:val="28"/>
          <w:szCs w:val="28"/>
        </w:rPr>
      </w:pPr>
    </w:p>
    <w:p w:rsidR="0029150D" w:rsidRDefault="0029150D" w:rsidP="003E1606">
      <w:pPr>
        <w:tabs>
          <w:tab w:val="num" w:pos="-2400"/>
        </w:tabs>
        <w:jc w:val="both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02897" w:rsidTr="003E1606">
        <w:tc>
          <w:tcPr>
            <w:tcW w:w="9747" w:type="dxa"/>
          </w:tcPr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</w:t>
            </w:r>
          </w:p>
          <w:p w:rsidR="00D02897" w:rsidRDefault="00D02897" w:rsidP="00E600D2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</w:rPr>
              <w:t xml:space="preserve">Белореченского городского поселения                                             </w:t>
            </w:r>
            <w:r w:rsidR="003E1606">
              <w:rPr>
                <w:rFonts w:ascii="Times New Roman" w:hAnsi="Times New Roman"/>
                <w:sz w:val="28"/>
              </w:rPr>
              <w:t xml:space="preserve"> </w:t>
            </w:r>
            <w:r w:rsidR="00DD51C4">
              <w:rPr>
                <w:rFonts w:ascii="Times New Roman" w:hAnsi="Times New Roman"/>
                <w:sz w:val="28"/>
              </w:rPr>
              <w:t>Ф.А. Кондрат</w:t>
            </w:r>
          </w:p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600D2" w:rsidRDefault="00E600D2" w:rsidP="0029150D">
      <w:pPr>
        <w:pStyle w:val="a3"/>
        <w:tabs>
          <w:tab w:val="left" w:pos="1158"/>
        </w:tabs>
        <w:ind w:right="140"/>
        <w:jc w:val="both"/>
      </w:pPr>
    </w:p>
    <w:sectPr w:rsidR="00E600D2" w:rsidSect="0029150D">
      <w:headerReference w:type="even" r:id="rId7"/>
      <w:headerReference w:type="default" r:id="rId8"/>
      <w:pgSz w:w="11906" w:h="16838"/>
      <w:pgMar w:top="42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E6" w:rsidRDefault="00C760E6" w:rsidP="00B40167">
      <w:r>
        <w:separator/>
      </w:r>
    </w:p>
  </w:endnote>
  <w:endnote w:type="continuationSeparator" w:id="0">
    <w:p w:rsidR="00C760E6" w:rsidRDefault="00C760E6" w:rsidP="00B4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E6" w:rsidRDefault="00C760E6" w:rsidP="00B40167">
      <w:r>
        <w:separator/>
      </w:r>
    </w:p>
  </w:footnote>
  <w:footnote w:type="continuationSeparator" w:id="0">
    <w:p w:rsidR="00C760E6" w:rsidRDefault="00C760E6" w:rsidP="00B4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E" w:rsidRDefault="00F04D27" w:rsidP="00D95D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D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D2E">
      <w:rPr>
        <w:rStyle w:val="a7"/>
        <w:noProof/>
      </w:rPr>
      <w:t>2</w:t>
    </w:r>
    <w:r>
      <w:rPr>
        <w:rStyle w:val="a7"/>
      </w:rPr>
      <w:fldChar w:fldCharType="end"/>
    </w:r>
  </w:p>
  <w:p w:rsidR="00D95D2E" w:rsidRDefault="00D95D2E" w:rsidP="00D95D2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E" w:rsidRPr="00315382" w:rsidRDefault="00D95D2E" w:rsidP="00D95D2E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D95D2E" w:rsidRDefault="00D95D2E" w:rsidP="00D95D2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1D"/>
    <w:rsid w:val="0001442C"/>
    <w:rsid w:val="00033AB6"/>
    <w:rsid w:val="000C3B03"/>
    <w:rsid w:val="001225B4"/>
    <w:rsid w:val="001947FE"/>
    <w:rsid w:val="001A339C"/>
    <w:rsid w:val="00252C8F"/>
    <w:rsid w:val="00255265"/>
    <w:rsid w:val="0029150D"/>
    <w:rsid w:val="002B2A6A"/>
    <w:rsid w:val="00320DD6"/>
    <w:rsid w:val="003B448A"/>
    <w:rsid w:val="003E1606"/>
    <w:rsid w:val="00523565"/>
    <w:rsid w:val="00537A15"/>
    <w:rsid w:val="00540B41"/>
    <w:rsid w:val="005A284B"/>
    <w:rsid w:val="005A5D3B"/>
    <w:rsid w:val="005B16A5"/>
    <w:rsid w:val="005B318E"/>
    <w:rsid w:val="0067126E"/>
    <w:rsid w:val="0067471D"/>
    <w:rsid w:val="006F3846"/>
    <w:rsid w:val="00714701"/>
    <w:rsid w:val="00716701"/>
    <w:rsid w:val="00797F56"/>
    <w:rsid w:val="00850510"/>
    <w:rsid w:val="00871F41"/>
    <w:rsid w:val="00876370"/>
    <w:rsid w:val="008F0868"/>
    <w:rsid w:val="009268C0"/>
    <w:rsid w:val="00AD40B1"/>
    <w:rsid w:val="00AF3E7F"/>
    <w:rsid w:val="00B0081D"/>
    <w:rsid w:val="00B40167"/>
    <w:rsid w:val="00BC75B0"/>
    <w:rsid w:val="00BD41A0"/>
    <w:rsid w:val="00C35EC9"/>
    <w:rsid w:val="00C760E6"/>
    <w:rsid w:val="00C810C6"/>
    <w:rsid w:val="00D02897"/>
    <w:rsid w:val="00D8532E"/>
    <w:rsid w:val="00D95D2E"/>
    <w:rsid w:val="00DC0D81"/>
    <w:rsid w:val="00DD51C4"/>
    <w:rsid w:val="00E4753F"/>
    <w:rsid w:val="00E600D2"/>
    <w:rsid w:val="00F04D27"/>
    <w:rsid w:val="00F2609C"/>
    <w:rsid w:val="00F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9FAF"/>
  <w15:docId w15:val="{0B3F53C7-9479-4830-9D08-BF21D25C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unhideWhenUsed/>
    <w:rsid w:val="002915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1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2021-02-08T11:21:00Z</cp:lastPrinted>
  <dcterms:created xsi:type="dcterms:W3CDTF">2018-01-16T12:47:00Z</dcterms:created>
  <dcterms:modified xsi:type="dcterms:W3CDTF">2022-01-25T08:49:00Z</dcterms:modified>
</cp:coreProperties>
</file>